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A0F38D" w14:textId="085192DB" w:rsidR="00716666" w:rsidRDefault="00716666" w:rsidP="00716666">
      <w:pPr>
        <w:pStyle w:val="Title"/>
        <w:jc w:val="center"/>
      </w:pPr>
      <w:r>
        <w:rPr>
          <w:noProof/>
          <w14:ligatures w14:val="standardContextual"/>
        </w:rPr>
        <w:drawing>
          <wp:inline distT="0" distB="0" distL="0" distR="0" wp14:anchorId="3C7B9913" wp14:editId="324F1241">
            <wp:extent cx="3360420" cy="1578966"/>
            <wp:effectExtent l="0" t="0" r="0" b="2540"/>
            <wp:docPr id="16566123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661234" name="Picture 165661234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4458" cy="15902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60FDA5" w14:textId="77777777" w:rsidR="00716666" w:rsidRDefault="00716666" w:rsidP="00716666">
      <w:pPr>
        <w:pStyle w:val="Title"/>
      </w:pPr>
    </w:p>
    <w:p w14:paraId="4638D8A6" w14:textId="06AC3B06" w:rsidR="00716666" w:rsidRPr="00B36466" w:rsidRDefault="00716666" w:rsidP="00F967C2">
      <w:pPr>
        <w:pStyle w:val="Title"/>
        <w:jc w:val="center"/>
        <w:rPr>
          <w:b/>
          <w:bCs/>
          <w:color w:val="2F5496" w:themeColor="accent1" w:themeShade="BF"/>
        </w:rPr>
      </w:pPr>
      <w:r w:rsidRPr="00B36466">
        <w:rPr>
          <w:b/>
          <w:bCs/>
          <w:color w:val="2F5496" w:themeColor="accent1" w:themeShade="BF"/>
        </w:rPr>
        <w:t>Debt Reset Weekend Workbook</w:t>
      </w:r>
    </w:p>
    <w:p w14:paraId="206299B4" w14:textId="77777777" w:rsidR="00B36466" w:rsidRDefault="00B36466" w:rsidP="00716666">
      <w:pPr>
        <w:rPr>
          <w:i/>
        </w:rPr>
      </w:pPr>
    </w:p>
    <w:p w14:paraId="55960EEE" w14:textId="5A91A48D" w:rsidR="00716666" w:rsidRPr="00B36466" w:rsidRDefault="00716666" w:rsidP="00716666">
      <w:pPr>
        <w:rPr>
          <w:b/>
          <w:bCs/>
          <w:iCs/>
          <w:color w:val="2F5496" w:themeColor="accent1" w:themeShade="BF"/>
        </w:rPr>
      </w:pPr>
      <w:r w:rsidRPr="00B36466">
        <w:rPr>
          <w:b/>
          <w:bCs/>
          <w:iCs/>
          <w:color w:val="2F5496" w:themeColor="accent1" w:themeShade="BF"/>
        </w:rPr>
        <w:t>A simple, calm, two-day reset to regain control of your money.</w:t>
      </w:r>
    </w:p>
    <w:p w14:paraId="78C7967A" w14:textId="77777777" w:rsidR="00716666" w:rsidRDefault="00000000" w:rsidP="00716666">
      <w:r>
        <w:pict w14:anchorId="1EA44F56">
          <v:rect id="_x0000_i1025" style="width:50pt;height:.05pt" o:hralign="center" o:hrstd="t" o:hr="t" stroked="f"/>
        </w:pict>
      </w:r>
    </w:p>
    <w:p w14:paraId="1BE4B43E" w14:textId="77777777" w:rsidR="00716666" w:rsidRDefault="00716666" w:rsidP="00716666">
      <w:pPr>
        <w:pStyle w:val="Heading2"/>
      </w:pPr>
      <w:bookmarkStart w:id="0" w:name="day_1_clarity"/>
      <w:r>
        <w:t>Day 1: Clarity</w:t>
      </w:r>
      <w:bookmarkEnd w:id="0"/>
    </w:p>
    <w:p w14:paraId="2FE373FC" w14:textId="77777777" w:rsidR="00716666" w:rsidRDefault="00716666" w:rsidP="00716666">
      <w:r>
        <w:t xml:space="preserve">Day 1 is about </w:t>
      </w:r>
      <w:r>
        <w:rPr>
          <w:b/>
        </w:rPr>
        <w:t>seeing everything clearly</w:t>
      </w:r>
      <w:r>
        <w:t>. No fixing, no stress - just awareness. When you can see your full financial picture, decisions become easier and less emotional.</w:t>
      </w:r>
    </w:p>
    <w:p w14:paraId="43E54CA2" w14:textId="77777777" w:rsidR="00716666" w:rsidRDefault="00000000" w:rsidP="00716666">
      <w:r>
        <w:pict w14:anchorId="20845376">
          <v:rect id="_x0000_i1026" style="width:50pt;height:.05pt" o:hralign="center" o:hrstd="t" o:hr="t" stroked="f"/>
        </w:pict>
      </w:r>
    </w:p>
    <w:p w14:paraId="4EB9C4A2" w14:textId="77777777" w:rsidR="00716666" w:rsidRDefault="00716666" w:rsidP="00716666">
      <w:pPr>
        <w:pStyle w:val="Heading2"/>
      </w:pPr>
      <w:bookmarkStart w:id="1" w:name="step_1_list_all_debts"/>
      <w:r>
        <w:t>Step 1: List All Debts</w:t>
      </w:r>
      <w:bookmarkEnd w:id="1"/>
    </w:p>
    <w:p w14:paraId="47B95644" w14:textId="77777777" w:rsidR="00716666" w:rsidRDefault="00716666" w:rsidP="00716666">
      <w:pPr>
        <w:pStyle w:val="Heading3"/>
      </w:pPr>
      <w:bookmarkStart w:id="2" w:name="purpose"/>
      <w:r>
        <w:t>Purpose</w:t>
      </w:r>
      <w:bookmarkEnd w:id="2"/>
    </w:p>
    <w:p w14:paraId="2C2F3942" w14:textId="77777777" w:rsidR="00716666" w:rsidRDefault="00716666" w:rsidP="00716666">
      <w:r>
        <w:t>Writing down every debt reduces anxiety and gives you a clear starting point.</w:t>
      </w:r>
    </w:p>
    <w:p w14:paraId="2AB4688D" w14:textId="3413FC64" w:rsidR="00716666" w:rsidRDefault="00716666" w:rsidP="00716666">
      <w:pPr>
        <w:pStyle w:val="Heading3"/>
      </w:pPr>
      <w:bookmarkStart w:id="3" w:name="how_to_complete_this_section"/>
      <w:r>
        <w:t>How to Complete This Section</w:t>
      </w:r>
      <w:bookmarkEnd w:id="3"/>
    </w:p>
    <w:p w14:paraId="661BBF50" w14:textId="77777777" w:rsidR="00716666" w:rsidRDefault="00716666" w:rsidP="00716666">
      <w:r>
        <w:t>List every debt you have - credit cards, loans, buy-now-pay-later, tax debts, anything you owe.</w:t>
      </w:r>
    </w:p>
    <w:p w14:paraId="19A0C1E3" w14:textId="77777777" w:rsidR="00716666" w:rsidRDefault="00716666" w:rsidP="00716666"/>
    <w:p w14:paraId="37FF281A" w14:textId="77777777" w:rsidR="00716666" w:rsidRDefault="00716666" w:rsidP="00716666"/>
    <w:p w14:paraId="1AF59DBF" w14:textId="77777777" w:rsidR="00716666" w:rsidRDefault="00716666" w:rsidP="00716666"/>
    <w:p w14:paraId="425C8E12" w14:textId="77777777" w:rsidR="00716666" w:rsidRDefault="00716666" w:rsidP="00716666"/>
    <w:tbl>
      <w:tblPr>
        <w:tblStyle w:val="TableGrid"/>
        <w:tblW w:w="5000" w:type="pct"/>
        <w:tblInd w:w="120" w:type="dxa"/>
        <w:tblLook w:val="04A0" w:firstRow="1" w:lastRow="0" w:firstColumn="1" w:lastColumn="0" w:noHBand="0" w:noVBand="1"/>
      </w:tblPr>
      <w:tblGrid>
        <w:gridCol w:w="1231"/>
        <w:gridCol w:w="1827"/>
        <w:gridCol w:w="1716"/>
        <w:gridCol w:w="2002"/>
        <w:gridCol w:w="2574"/>
      </w:tblGrid>
      <w:tr w:rsidR="00716666" w14:paraId="40488D16" w14:textId="77777777" w:rsidTr="005531F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0" w:type="auto"/>
          </w:tcPr>
          <w:p w14:paraId="518754F3" w14:textId="77777777" w:rsidR="00716666" w:rsidRDefault="00716666" w:rsidP="005531FC">
            <w:r>
              <w:lastRenderedPageBreak/>
              <w:t>Debt</w:t>
            </w:r>
          </w:p>
        </w:tc>
        <w:tc>
          <w:tcPr>
            <w:tcW w:w="0" w:type="auto"/>
          </w:tcPr>
          <w:p w14:paraId="4FD2D5E7" w14:textId="77777777" w:rsidR="00716666" w:rsidRDefault="00716666" w:rsidP="005531FC">
            <w:r>
              <w:t>Balance</w:t>
            </w:r>
          </w:p>
        </w:tc>
        <w:tc>
          <w:tcPr>
            <w:tcW w:w="0" w:type="auto"/>
          </w:tcPr>
          <w:p w14:paraId="6664E0C6" w14:textId="77777777" w:rsidR="00716666" w:rsidRDefault="00716666" w:rsidP="005531FC">
            <w:r>
              <w:t>Interest</w:t>
            </w:r>
          </w:p>
        </w:tc>
        <w:tc>
          <w:tcPr>
            <w:tcW w:w="0" w:type="auto"/>
          </w:tcPr>
          <w:p w14:paraId="470FEE4F" w14:textId="77777777" w:rsidR="00716666" w:rsidRDefault="00716666" w:rsidP="005531FC">
            <w:r>
              <w:t>Minimum</w:t>
            </w:r>
          </w:p>
        </w:tc>
        <w:tc>
          <w:tcPr>
            <w:tcW w:w="0" w:type="auto"/>
          </w:tcPr>
          <w:p w14:paraId="4936397F" w14:textId="77777777" w:rsidR="00716666" w:rsidRDefault="00716666" w:rsidP="005531FC">
            <w:r>
              <w:t>Stress Level</w:t>
            </w:r>
          </w:p>
        </w:tc>
      </w:tr>
      <w:tr w:rsidR="00716666" w14:paraId="1EC3D246" w14:textId="77777777" w:rsidTr="005531FC">
        <w:tc>
          <w:tcPr>
            <w:tcW w:w="0" w:type="auto"/>
          </w:tcPr>
          <w:p w14:paraId="3A595790" w14:textId="77777777" w:rsidR="00716666" w:rsidRDefault="00716666" w:rsidP="005531FC"/>
        </w:tc>
        <w:tc>
          <w:tcPr>
            <w:tcW w:w="0" w:type="auto"/>
          </w:tcPr>
          <w:p w14:paraId="10810F99" w14:textId="77777777" w:rsidR="00716666" w:rsidRDefault="00716666" w:rsidP="005531FC"/>
        </w:tc>
        <w:tc>
          <w:tcPr>
            <w:tcW w:w="0" w:type="auto"/>
          </w:tcPr>
          <w:p w14:paraId="424023B8" w14:textId="77777777" w:rsidR="00716666" w:rsidRDefault="00716666" w:rsidP="005531FC"/>
        </w:tc>
        <w:tc>
          <w:tcPr>
            <w:tcW w:w="0" w:type="auto"/>
          </w:tcPr>
          <w:p w14:paraId="31A71A18" w14:textId="77777777" w:rsidR="00716666" w:rsidRDefault="00716666" w:rsidP="005531FC"/>
        </w:tc>
        <w:tc>
          <w:tcPr>
            <w:tcW w:w="0" w:type="auto"/>
          </w:tcPr>
          <w:p w14:paraId="72A0D2CC" w14:textId="77777777" w:rsidR="00716666" w:rsidRDefault="00716666" w:rsidP="005531FC"/>
        </w:tc>
      </w:tr>
      <w:tr w:rsidR="00716666" w14:paraId="6113FA02" w14:textId="77777777" w:rsidTr="005531FC">
        <w:tc>
          <w:tcPr>
            <w:tcW w:w="0" w:type="auto"/>
          </w:tcPr>
          <w:p w14:paraId="59668C23" w14:textId="77777777" w:rsidR="00716666" w:rsidRDefault="00716666" w:rsidP="005531FC"/>
        </w:tc>
        <w:tc>
          <w:tcPr>
            <w:tcW w:w="0" w:type="auto"/>
          </w:tcPr>
          <w:p w14:paraId="4E1B0A35" w14:textId="77777777" w:rsidR="00716666" w:rsidRDefault="00716666" w:rsidP="005531FC"/>
        </w:tc>
        <w:tc>
          <w:tcPr>
            <w:tcW w:w="0" w:type="auto"/>
          </w:tcPr>
          <w:p w14:paraId="7E6377E1" w14:textId="77777777" w:rsidR="00716666" w:rsidRDefault="00716666" w:rsidP="005531FC"/>
        </w:tc>
        <w:tc>
          <w:tcPr>
            <w:tcW w:w="0" w:type="auto"/>
          </w:tcPr>
          <w:p w14:paraId="48FAF0C4" w14:textId="77777777" w:rsidR="00716666" w:rsidRDefault="00716666" w:rsidP="005531FC"/>
        </w:tc>
        <w:tc>
          <w:tcPr>
            <w:tcW w:w="0" w:type="auto"/>
          </w:tcPr>
          <w:p w14:paraId="5DF37D1F" w14:textId="77777777" w:rsidR="00716666" w:rsidRDefault="00716666" w:rsidP="005531FC"/>
        </w:tc>
      </w:tr>
      <w:tr w:rsidR="00716666" w14:paraId="093B37B4" w14:textId="77777777" w:rsidTr="005531FC">
        <w:tc>
          <w:tcPr>
            <w:tcW w:w="0" w:type="auto"/>
          </w:tcPr>
          <w:p w14:paraId="566B0035" w14:textId="77777777" w:rsidR="00716666" w:rsidRDefault="00716666" w:rsidP="005531FC"/>
        </w:tc>
        <w:tc>
          <w:tcPr>
            <w:tcW w:w="0" w:type="auto"/>
          </w:tcPr>
          <w:p w14:paraId="61F3D728" w14:textId="77777777" w:rsidR="00716666" w:rsidRDefault="00716666" w:rsidP="005531FC"/>
        </w:tc>
        <w:tc>
          <w:tcPr>
            <w:tcW w:w="0" w:type="auto"/>
          </w:tcPr>
          <w:p w14:paraId="6291F491" w14:textId="77777777" w:rsidR="00716666" w:rsidRDefault="00716666" w:rsidP="005531FC"/>
        </w:tc>
        <w:tc>
          <w:tcPr>
            <w:tcW w:w="0" w:type="auto"/>
          </w:tcPr>
          <w:p w14:paraId="1460531E" w14:textId="77777777" w:rsidR="00716666" w:rsidRDefault="00716666" w:rsidP="005531FC"/>
        </w:tc>
        <w:tc>
          <w:tcPr>
            <w:tcW w:w="0" w:type="auto"/>
          </w:tcPr>
          <w:p w14:paraId="4E6163B7" w14:textId="77777777" w:rsidR="00716666" w:rsidRDefault="00716666" w:rsidP="005531FC"/>
        </w:tc>
      </w:tr>
      <w:tr w:rsidR="00716666" w14:paraId="58F459AB" w14:textId="77777777" w:rsidTr="005531FC">
        <w:tc>
          <w:tcPr>
            <w:tcW w:w="0" w:type="auto"/>
          </w:tcPr>
          <w:p w14:paraId="3FD4AE29" w14:textId="77777777" w:rsidR="00716666" w:rsidRDefault="00716666" w:rsidP="005531FC"/>
        </w:tc>
        <w:tc>
          <w:tcPr>
            <w:tcW w:w="0" w:type="auto"/>
          </w:tcPr>
          <w:p w14:paraId="5D2A3675" w14:textId="77777777" w:rsidR="00716666" w:rsidRDefault="00716666" w:rsidP="005531FC"/>
        </w:tc>
        <w:tc>
          <w:tcPr>
            <w:tcW w:w="0" w:type="auto"/>
          </w:tcPr>
          <w:p w14:paraId="3777FEFF" w14:textId="77777777" w:rsidR="00716666" w:rsidRDefault="00716666" w:rsidP="005531FC"/>
        </w:tc>
        <w:tc>
          <w:tcPr>
            <w:tcW w:w="0" w:type="auto"/>
          </w:tcPr>
          <w:p w14:paraId="117E43F9" w14:textId="77777777" w:rsidR="00716666" w:rsidRDefault="00716666" w:rsidP="005531FC"/>
        </w:tc>
        <w:tc>
          <w:tcPr>
            <w:tcW w:w="0" w:type="auto"/>
          </w:tcPr>
          <w:p w14:paraId="340257F0" w14:textId="77777777" w:rsidR="00716666" w:rsidRDefault="00716666" w:rsidP="005531FC"/>
        </w:tc>
      </w:tr>
    </w:tbl>
    <w:p w14:paraId="3120D9E7" w14:textId="77777777" w:rsidR="00716666" w:rsidRDefault="00000000" w:rsidP="00716666">
      <w:r>
        <w:pict w14:anchorId="0F8298B5">
          <v:rect id="_x0000_i1027" style="width:50pt;height:.05pt" o:hralign="center" o:hrstd="t" o:hr="t" stroked="f"/>
        </w:pict>
      </w:r>
    </w:p>
    <w:p w14:paraId="54543228" w14:textId="77777777" w:rsidR="00716666" w:rsidRDefault="00716666" w:rsidP="00716666">
      <w:pPr>
        <w:pStyle w:val="Heading2"/>
      </w:pPr>
      <w:bookmarkStart w:id="4" w:name="step_2_choose_priority_debt"/>
      <w:r>
        <w:t>Step 2: Choose Priority Debt</w:t>
      </w:r>
      <w:bookmarkEnd w:id="4"/>
    </w:p>
    <w:p w14:paraId="3D150E0F" w14:textId="77777777" w:rsidR="00716666" w:rsidRDefault="00716666" w:rsidP="00716666">
      <w:pPr>
        <w:pStyle w:val="Heading3"/>
      </w:pPr>
      <w:bookmarkStart w:id="5" w:name="purpose_2"/>
      <w:r>
        <w:t>Purpose</w:t>
      </w:r>
      <w:bookmarkEnd w:id="5"/>
    </w:p>
    <w:p w14:paraId="6BC93402" w14:textId="77777777" w:rsidR="00716666" w:rsidRDefault="00716666" w:rsidP="00716666">
      <w:r>
        <w:t>Focusing on one debt at a time reduces overwhelm and builds momentum.</w:t>
      </w:r>
    </w:p>
    <w:p w14:paraId="20DD1369" w14:textId="77777777" w:rsidR="00716666" w:rsidRDefault="00716666" w:rsidP="00716666">
      <w:pPr>
        <w:pStyle w:val="Heading3"/>
      </w:pPr>
      <w:bookmarkStart w:id="6" w:name="how_to_choose"/>
      <w:r>
        <w:t>How to Choose</w:t>
      </w:r>
      <w:bookmarkEnd w:id="6"/>
    </w:p>
    <w:p w14:paraId="5C3E5F29" w14:textId="77777777" w:rsidR="00716666" w:rsidRDefault="00716666" w:rsidP="00716666">
      <w:r>
        <w:t>Circle the debt that is either:</w:t>
      </w:r>
    </w:p>
    <w:p w14:paraId="5FD594B0" w14:textId="77777777" w:rsidR="00716666" w:rsidRDefault="00716666" w:rsidP="00716666">
      <w:pPr>
        <w:pStyle w:val="ListParagraph"/>
        <w:numPr>
          <w:ilvl w:val="0"/>
          <w:numId w:val="1"/>
        </w:numPr>
      </w:pPr>
      <w:r>
        <w:t xml:space="preserve">the </w:t>
      </w:r>
      <w:r>
        <w:rPr>
          <w:b/>
        </w:rPr>
        <w:t>smallest</w:t>
      </w:r>
      <w:r>
        <w:t xml:space="preserve"> (quick win), or</w:t>
      </w:r>
    </w:p>
    <w:p w14:paraId="1FB61A40" w14:textId="77777777" w:rsidR="00716666" w:rsidRDefault="00716666" w:rsidP="00716666">
      <w:pPr>
        <w:pStyle w:val="ListParagraph"/>
        <w:numPr>
          <w:ilvl w:val="0"/>
          <w:numId w:val="1"/>
        </w:numPr>
      </w:pPr>
      <w:r>
        <w:t xml:space="preserve">the </w:t>
      </w:r>
      <w:r>
        <w:rPr>
          <w:b/>
        </w:rPr>
        <w:t>most stressful</w:t>
      </w:r>
      <w:r>
        <w:t xml:space="preserve"> (emotional relief)</w:t>
      </w:r>
    </w:p>
    <w:p w14:paraId="2819DBD3" w14:textId="77777777" w:rsidR="00716666" w:rsidRDefault="00716666" w:rsidP="00716666">
      <w:r>
        <w:t>There is no wrong choice - pick the one that feels right.</w:t>
      </w:r>
    </w:p>
    <w:p w14:paraId="0312E793" w14:textId="77777777" w:rsidR="00716666" w:rsidRDefault="00000000" w:rsidP="00716666">
      <w:r>
        <w:pict w14:anchorId="20290C22">
          <v:rect id="_x0000_i1028" style="width:50pt;height:.05pt" o:hralign="center" o:hrstd="t" o:hr="t" stroked="f"/>
        </w:pict>
      </w:r>
    </w:p>
    <w:p w14:paraId="074AB58B" w14:textId="77777777" w:rsidR="00716666" w:rsidRDefault="00716666" w:rsidP="00716666">
      <w:pPr>
        <w:pStyle w:val="Heading2"/>
      </w:pPr>
      <w:bookmarkStart w:id="7" w:name="step_3_set_minimums_for_others"/>
      <w:r>
        <w:t>Step 3: Set Minimums for Others</w:t>
      </w:r>
      <w:bookmarkEnd w:id="7"/>
    </w:p>
    <w:p w14:paraId="58233F62" w14:textId="77777777" w:rsidR="00716666" w:rsidRDefault="00716666" w:rsidP="00716666">
      <w:pPr>
        <w:pStyle w:val="Heading3"/>
      </w:pPr>
      <w:bookmarkStart w:id="8" w:name="purpose_3"/>
      <w:r>
        <w:t>Purpose</w:t>
      </w:r>
      <w:bookmarkEnd w:id="8"/>
    </w:p>
    <w:p w14:paraId="5B4371AD" w14:textId="77777777" w:rsidR="00716666" w:rsidRDefault="00716666" w:rsidP="00716666">
      <w:r>
        <w:t>Paying minimums on all non-priority debts keeps everything stable while you focus your energy on the one debt that matters most.</w:t>
      </w:r>
    </w:p>
    <w:p w14:paraId="456CD7A8" w14:textId="77777777" w:rsidR="00716666" w:rsidRDefault="00716666" w:rsidP="00716666">
      <w:pPr>
        <w:pStyle w:val="Heading3"/>
      </w:pPr>
      <w:bookmarkStart w:id="9" w:name="instruction"/>
      <w:r>
        <w:t>Instruction</w:t>
      </w:r>
      <w:bookmarkEnd w:id="9"/>
    </w:p>
    <w:p w14:paraId="7B9A31C0" w14:textId="77777777" w:rsidR="00716666" w:rsidRDefault="00716666" w:rsidP="00716666">
      <w:r>
        <w:t>Write down the minimum payments for each non-priority debt and commit to paying these consistently.</w:t>
      </w:r>
    </w:p>
    <w:p w14:paraId="65739E44" w14:textId="77777777" w:rsidR="00716666" w:rsidRDefault="00000000" w:rsidP="00716666">
      <w:r>
        <w:pict w14:anchorId="61C3268D">
          <v:rect id="_x0000_i1029" style="width:50pt;height:.05pt" o:hralign="center" o:hrstd="t" o:hr="t" stroked="f"/>
        </w:pict>
      </w:r>
    </w:p>
    <w:p w14:paraId="1F8B78F0" w14:textId="77777777" w:rsidR="00716666" w:rsidRDefault="00716666" w:rsidP="00716666">
      <w:pPr>
        <w:pStyle w:val="Heading2"/>
      </w:pPr>
      <w:bookmarkStart w:id="10" w:name="day_2_pay_cycle_alignment"/>
      <w:r>
        <w:lastRenderedPageBreak/>
        <w:t>Day 2: Pay Cycle Alignment</w:t>
      </w:r>
      <w:bookmarkEnd w:id="10"/>
    </w:p>
    <w:p w14:paraId="44AB47AF" w14:textId="77777777" w:rsidR="00716666" w:rsidRDefault="00716666" w:rsidP="00716666">
      <w:r>
        <w:t xml:space="preserve">Day 2 is about </w:t>
      </w:r>
      <w:r>
        <w:rPr>
          <w:b/>
        </w:rPr>
        <w:t>making your money flow smoothly</w:t>
      </w:r>
      <w:r>
        <w:t>. When bills align with your pay cycle, budgeting becomes predictable and stress-free.</w:t>
      </w:r>
    </w:p>
    <w:p w14:paraId="79E9DCC3" w14:textId="77777777" w:rsidR="00716666" w:rsidRDefault="00000000" w:rsidP="00716666">
      <w:r>
        <w:pict w14:anchorId="16AAE3E4">
          <v:rect id="_x0000_i1030" style="width:50pt;height:.05pt" o:hralign="center" o:hrstd="t" o:hr="t" stroked="f"/>
        </w:pict>
      </w:r>
    </w:p>
    <w:p w14:paraId="1BC71D07" w14:textId="77777777" w:rsidR="00716666" w:rsidRDefault="00716666" w:rsidP="00716666">
      <w:pPr>
        <w:pStyle w:val="Heading2"/>
      </w:pPr>
      <w:bookmarkStart w:id="11" w:name="step_4_list_pay_dates"/>
      <w:r>
        <w:t>Step 4: List Pay Dates</w:t>
      </w:r>
      <w:bookmarkEnd w:id="11"/>
    </w:p>
    <w:p w14:paraId="40B15682" w14:textId="77777777" w:rsidR="00716666" w:rsidRDefault="00716666" w:rsidP="00716666">
      <w:pPr>
        <w:pStyle w:val="Heading3"/>
      </w:pPr>
      <w:bookmarkStart w:id="12" w:name="purpose_4"/>
      <w:r>
        <w:t>Purpose</w:t>
      </w:r>
      <w:bookmarkEnd w:id="12"/>
    </w:p>
    <w:p w14:paraId="6E507F35" w14:textId="77777777" w:rsidR="00716666" w:rsidRDefault="00716666" w:rsidP="00716666">
      <w:r>
        <w:t>Knowing exactly when money arrives lets you plan repayments without surprises.</w:t>
      </w:r>
    </w:p>
    <w:p w14:paraId="212D071F" w14:textId="77777777" w:rsidR="00716666" w:rsidRDefault="00716666" w:rsidP="00716666">
      <w:pPr>
        <w:pStyle w:val="Heading3"/>
      </w:pPr>
      <w:bookmarkStart w:id="13" w:name="instruction_2"/>
      <w:r>
        <w:t>Instruction</w:t>
      </w:r>
      <w:bookmarkEnd w:id="13"/>
    </w:p>
    <w:p w14:paraId="5776F545" w14:textId="77777777" w:rsidR="00716666" w:rsidRDefault="00716666" w:rsidP="00716666">
      <w:r>
        <w:t>Write down your pay dates for the next 4-8 weeks.</w:t>
      </w:r>
    </w:p>
    <w:p w14:paraId="09AC3D13" w14:textId="77777777" w:rsidR="00716666" w:rsidRDefault="00000000" w:rsidP="00716666">
      <w:r>
        <w:pict w14:anchorId="34F54E30">
          <v:rect id="_x0000_i1031" style="width:50pt;height:.05pt" o:hralign="center" o:hrstd="t" o:hr="t" stroked="f"/>
        </w:pict>
      </w:r>
    </w:p>
    <w:p w14:paraId="2FAFAFAF" w14:textId="77777777" w:rsidR="00716666" w:rsidRDefault="00000000" w:rsidP="00716666">
      <w:r>
        <w:pict w14:anchorId="41C54F4B">
          <v:rect id="_x0000_i1032" style="width:50pt;height:.05pt" o:hralign="center" o:hrstd="t" o:hr="t" stroked="f"/>
        </w:pict>
      </w:r>
    </w:p>
    <w:p w14:paraId="01F3A5BE" w14:textId="77777777" w:rsidR="00716666" w:rsidRDefault="00000000" w:rsidP="00716666">
      <w:r>
        <w:pict w14:anchorId="497FD181">
          <v:rect id="_x0000_i1033" style="width:50pt;height:.05pt" o:hralign="center" o:hrstd="t" o:hr="t" stroked="f"/>
        </w:pict>
      </w:r>
    </w:p>
    <w:p w14:paraId="7B2A2357" w14:textId="77777777" w:rsidR="00716666" w:rsidRDefault="00000000" w:rsidP="00716666">
      <w:r>
        <w:pict w14:anchorId="479512DC">
          <v:rect id="_x0000_i1034" style="width:50pt;height:.05pt" o:hralign="center" o:hrstd="t" o:hr="t" stroked="f"/>
        </w:pict>
      </w:r>
    </w:p>
    <w:p w14:paraId="1A9ABF17" w14:textId="77777777" w:rsidR="00716666" w:rsidRDefault="00000000" w:rsidP="00716666">
      <w:r>
        <w:pict w14:anchorId="3D016953">
          <v:rect id="_x0000_i1035" style="width:50pt;height:.05pt" o:hralign="center" o:hrstd="t" o:hr="t" stroked="f"/>
        </w:pict>
      </w:r>
    </w:p>
    <w:p w14:paraId="3DA190ED" w14:textId="77777777" w:rsidR="00716666" w:rsidRDefault="00000000" w:rsidP="00716666">
      <w:r>
        <w:pict w14:anchorId="7A32621A">
          <v:rect id="_x0000_i1036" style="width:50pt;height:.05pt" o:hralign="center" o:hrstd="t" o:hr="t" stroked="f"/>
        </w:pict>
      </w:r>
    </w:p>
    <w:p w14:paraId="7A419715" w14:textId="77777777" w:rsidR="00716666" w:rsidRDefault="00716666" w:rsidP="00716666">
      <w:pPr>
        <w:pStyle w:val="Heading2"/>
      </w:pPr>
      <w:bookmarkStart w:id="14" w:name="step_5_align_bills"/>
      <w:r>
        <w:t>Step 5: Align Bills</w:t>
      </w:r>
      <w:bookmarkEnd w:id="14"/>
    </w:p>
    <w:p w14:paraId="414DE94E" w14:textId="77777777" w:rsidR="00716666" w:rsidRDefault="00716666" w:rsidP="00716666">
      <w:pPr>
        <w:pStyle w:val="Heading3"/>
      </w:pPr>
      <w:bookmarkStart w:id="15" w:name="purpose_5"/>
      <w:r>
        <w:t>Purpose</w:t>
      </w:r>
      <w:bookmarkEnd w:id="15"/>
    </w:p>
    <w:p w14:paraId="64FC25BB" w14:textId="77777777" w:rsidR="00716666" w:rsidRDefault="00716666" w:rsidP="00716666">
      <w:r>
        <w:t>Bills that fall at random times create stress. Aligning them with your pay cycle makes your budget feel calm and organised.</w:t>
      </w:r>
    </w:p>
    <w:p w14:paraId="38407351" w14:textId="77777777" w:rsidR="00716666" w:rsidRDefault="00716666" w:rsidP="00716666">
      <w:pPr>
        <w:pStyle w:val="Heading3"/>
      </w:pPr>
      <w:bookmarkStart w:id="16" w:name="how_to_complete_this_section_2"/>
      <w:r>
        <w:t>How to Complete This Section</w:t>
      </w:r>
      <w:bookmarkEnd w:id="16"/>
    </w:p>
    <w:p w14:paraId="1B94B1FC" w14:textId="77777777" w:rsidR="00716666" w:rsidRDefault="00716666" w:rsidP="00716666">
      <w:pPr>
        <w:pStyle w:val="ListParagraph"/>
        <w:numPr>
          <w:ilvl w:val="0"/>
          <w:numId w:val="1"/>
        </w:numPr>
      </w:pPr>
      <w:r>
        <w:t>List each bill</w:t>
      </w:r>
    </w:p>
    <w:p w14:paraId="327CD5EE" w14:textId="77777777" w:rsidR="00716666" w:rsidRDefault="00716666" w:rsidP="00716666">
      <w:pPr>
        <w:pStyle w:val="ListParagraph"/>
        <w:numPr>
          <w:ilvl w:val="0"/>
          <w:numId w:val="1"/>
        </w:numPr>
      </w:pPr>
      <w:r>
        <w:t>Add its current due date</w:t>
      </w:r>
    </w:p>
    <w:p w14:paraId="7A27ECF0" w14:textId="77777777" w:rsidR="00716666" w:rsidRDefault="00716666" w:rsidP="00716666">
      <w:pPr>
        <w:pStyle w:val="ListParagraph"/>
        <w:numPr>
          <w:ilvl w:val="0"/>
          <w:numId w:val="1"/>
        </w:numPr>
      </w:pPr>
      <w:r>
        <w:t>Choose a preferred date (usually just after payday)</w:t>
      </w:r>
    </w:p>
    <w:p w14:paraId="68B9BF73" w14:textId="77777777" w:rsidR="00716666" w:rsidRDefault="00716666" w:rsidP="00716666">
      <w:pPr>
        <w:pStyle w:val="ListParagraph"/>
        <w:numPr>
          <w:ilvl w:val="0"/>
          <w:numId w:val="1"/>
        </w:numPr>
      </w:pPr>
      <w:r>
        <w:t>Track the status (pending, changed, confirmed)</w:t>
      </w:r>
    </w:p>
    <w:tbl>
      <w:tblPr>
        <w:tblStyle w:val="TableGrid"/>
        <w:tblW w:w="5000" w:type="pct"/>
        <w:tblInd w:w="120" w:type="dxa"/>
        <w:tblLook w:val="04A0" w:firstRow="1" w:lastRow="0" w:firstColumn="1" w:lastColumn="0" w:noHBand="0" w:noVBand="1"/>
      </w:tblPr>
      <w:tblGrid>
        <w:gridCol w:w="969"/>
        <w:gridCol w:w="3660"/>
        <w:gridCol w:w="3132"/>
        <w:gridCol w:w="1589"/>
      </w:tblGrid>
      <w:tr w:rsidR="00716666" w14:paraId="0B4C8C86" w14:textId="77777777" w:rsidTr="005531F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0" w:type="auto"/>
          </w:tcPr>
          <w:p w14:paraId="38F2A02E" w14:textId="77777777" w:rsidR="00716666" w:rsidRDefault="00716666" w:rsidP="005531FC">
            <w:r>
              <w:lastRenderedPageBreak/>
              <w:t>Bill</w:t>
            </w:r>
          </w:p>
        </w:tc>
        <w:tc>
          <w:tcPr>
            <w:tcW w:w="0" w:type="auto"/>
          </w:tcPr>
          <w:p w14:paraId="4EF7D2C9" w14:textId="77777777" w:rsidR="00716666" w:rsidRDefault="00716666" w:rsidP="005531FC">
            <w:r>
              <w:t>Current Due Date</w:t>
            </w:r>
          </w:p>
        </w:tc>
        <w:tc>
          <w:tcPr>
            <w:tcW w:w="0" w:type="auto"/>
          </w:tcPr>
          <w:p w14:paraId="145E4D34" w14:textId="77777777" w:rsidR="00716666" w:rsidRDefault="00716666" w:rsidP="005531FC">
            <w:r>
              <w:t>Preferred Date</w:t>
            </w:r>
          </w:p>
        </w:tc>
        <w:tc>
          <w:tcPr>
            <w:tcW w:w="0" w:type="auto"/>
          </w:tcPr>
          <w:p w14:paraId="00C471C0" w14:textId="77777777" w:rsidR="00716666" w:rsidRDefault="00716666" w:rsidP="005531FC">
            <w:r>
              <w:t>Status</w:t>
            </w:r>
          </w:p>
        </w:tc>
      </w:tr>
      <w:tr w:rsidR="00716666" w14:paraId="7702DC00" w14:textId="77777777" w:rsidTr="005531FC">
        <w:tc>
          <w:tcPr>
            <w:tcW w:w="0" w:type="auto"/>
          </w:tcPr>
          <w:p w14:paraId="12B7A5E2" w14:textId="77777777" w:rsidR="00716666" w:rsidRDefault="00716666" w:rsidP="005531FC"/>
        </w:tc>
        <w:tc>
          <w:tcPr>
            <w:tcW w:w="0" w:type="auto"/>
          </w:tcPr>
          <w:p w14:paraId="2A638CBB" w14:textId="77777777" w:rsidR="00716666" w:rsidRDefault="00716666" w:rsidP="005531FC"/>
        </w:tc>
        <w:tc>
          <w:tcPr>
            <w:tcW w:w="0" w:type="auto"/>
          </w:tcPr>
          <w:p w14:paraId="481AB7EA" w14:textId="77777777" w:rsidR="00716666" w:rsidRDefault="00716666" w:rsidP="005531FC"/>
        </w:tc>
        <w:tc>
          <w:tcPr>
            <w:tcW w:w="0" w:type="auto"/>
          </w:tcPr>
          <w:p w14:paraId="440E6343" w14:textId="77777777" w:rsidR="00716666" w:rsidRDefault="00716666" w:rsidP="005531FC"/>
        </w:tc>
      </w:tr>
      <w:tr w:rsidR="00716666" w14:paraId="6AEBD6C3" w14:textId="77777777" w:rsidTr="005531FC">
        <w:tc>
          <w:tcPr>
            <w:tcW w:w="0" w:type="auto"/>
          </w:tcPr>
          <w:p w14:paraId="43BEE3F6" w14:textId="77777777" w:rsidR="00716666" w:rsidRDefault="00716666" w:rsidP="005531FC"/>
        </w:tc>
        <w:tc>
          <w:tcPr>
            <w:tcW w:w="0" w:type="auto"/>
          </w:tcPr>
          <w:p w14:paraId="0D3C26DE" w14:textId="77777777" w:rsidR="00716666" w:rsidRDefault="00716666" w:rsidP="005531FC"/>
        </w:tc>
        <w:tc>
          <w:tcPr>
            <w:tcW w:w="0" w:type="auto"/>
          </w:tcPr>
          <w:p w14:paraId="57ABC599" w14:textId="77777777" w:rsidR="00716666" w:rsidRDefault="00716666" w:rsidP="005531FC"/>
        </w:tc>
        <w:tc>
          <w:tcPr>
            <w:tcW w:w="0" w:type="auto"/>
          </w:tcPr>
          <w:p w14:paraId="73C86C33" w14:textId="77777777" w:rsidR="00716666" w:rsidRDefault="00716666" w:rsidP="005531FC"/>
        </w:tc>
      </w:tr>
      <w:tr w:rsidR="00716666" w14:paraId="2E94DC46" w14:textId="77777777" w:rsidTr="005531FC">
        <w:tc>
          <w:tcPr>
            <w:tcW w:w="0" w:type="auto"/>
          </w:tcPr>
          <w:p w14:paraId="749AE8F4" w14:textId="77777777" w:rsidR="00716666" w:rsidRDefault="00716666" w:rsidP="005531FC"/>
        </w:tc>
        <w:tc>
          <w:tcPr>
            <w:tcW w:w="0" w:type="auto"/>
          </w:tcPr>
          <w:p w14:paraId="75E7CB0E" w14:textId="77777777" w:rsidR="00716666" w:rsidRDefault="00716666" w:rsidP="005531FC"/>
        </w:tc>
        <w:tc>
          <w:tcPr>
            <w:tcW w:w="0" w:type="auto"/>
          </w:tcPr>
          <w:p w14:paraId="5865C003" w14:textId="77777777" w:rsidR="00716666" w:rsidRDefault="00716666" w:rsidP="005531FC"/>
        </w:tc>
        <w:tc>
          <w:tcPr>
            <w:tcW w:w="0" w:type="auto"/>
          </w:tcPr>
          <w:p w14:paraId="52840A88" w14:textId="77777777" w:rsidR="00716666" w:rsidRDefault="00716666" w:rsidP="005531FC"/>
        </w:tc>
      </w:tr>
      <w:tr w:rsidR="00716666" w14:paraId="0247A68D" w14:textId="77777777" w:rsidTr="005531FC">
        <w:tc>
          <w:tcPr>
            <w:tcW w:w="0" w:type="auto"/>
          </w:tcPr>
          <w:p w14:paraId="1FD32D3E" w14:textId="77777777" w:rsidR="00716666" w:rsidRDefault="00716666" w:rsidP="005531FC"/>
        </w:tc>
        <w:tc>
          <w:tcPr>
            <w:tcW w:w="0" w:type="auto"/>
          </w:tcPr>
          <w:p w14:paraId="037B65C4" w14:textId="77777777" w:rsidR="00716666" w:rsidRDefault="00716666" w:rsidP="005531FC"/>
        </w:tc>
        <w:tc>
          <w:tcPr>
            <w:tcW w:w="0" w:type="auto"/>
          </w:tcPr>
          <w:p w14:paraId="2FFBB332" w14:textId="77777777" w:rsidR="00716666" w:rsidRDefault="00716666" w:rsidP="005531FC"/>
        </w:tc>
        <w:tc>
          <w:tcPr>
            <w:tcW w:w="0" w:type="auto"/>
          </w:tcPr>
          <w:p w14:paraId="66165855" w14:textId="77777777" w:rsidR="00716666" w:rsidRDefault="00716666" w:rsidP="005531FC"/>
        </w:tc>
      </w:tr>
    </w:tbl>
    <w:p w14:paraId="11CD1165" w14:textId="77777777" w:rsidR="00716666" w:rsidRDefault="00000000" w:rsidP="00716666">
      <w:r>
        <w:pict w14:anchorId="79EA6E30">
          <v:rect id="_x0000_i1037" style="width:50pt;height:.05pt" o:hralign="center" o:hrstd="t" o:hr="t" stroked="f"/>
        </w:pict>
      </w:r>
    </w:p>
    <w:p w14:paraId="0320FC94" w14:textId="77777777" w:rsidR="00716666" w:rsidRDefault="00716666" w:rsidP="00716666">
      <w:pPr>
        <w:pStyle w:val="Heading2"/>
      </w:pPr>
      <w:bookmarkStart w:id="17" w:name="step_6_plan_extra_repayment"/>
      <w:r>
        <w:t>Step 6: Plan Extra Repayment</w:t>
      </w:r>
      <w:bookmarkEnd w:id="17"/>
    </w:p>
    <w:p w14:paraId="23867CAE" w14:textId="77777777" w:rsidR="00716666" w:rsidRDefault="00716666" w:rsidP="00716666">
      <w:pPr>
        <w:pStyle w:val="Heading3"/>
      </w:pPr>
      <w:bookmarkStart w:id="18" w:name="purpose_6"/>
      <w:r>
        <w:t>Purpose</w:t>
      </w:r>
      <w:bookmarkEnd w:id="18"/>
    </w:p>
    <w:p w14:paraId="7969DA8E" w14:textId="77777777" w:rsidR="00716666" w:rsidRDefault="00716666" w:rsidP="00716666">
      <w:r>
        <w:t>This is where progress happens. Even small extra payments add up quickly when applied consistently to your priority debt.</w:t>
      </w:r>
    </w:p>
    <w:p w14:paraId="6CF26508" w14:textId="77777777" w:rsidR="00716666" w:rsidRDefault="00716666" w:rsidP="00716666">
      <w:pPr>
        <w:pStyle w:val="Heading3"/>
      </w:pPr>
      <w:bookmarkStart w:id="19" w:name="how_to_complete_this_section_3"/>
      <w:r>
        <w:t>How to Complete This Section</w:t>
      </w:r>
      <w:bookmarkEnd w:id="19"/>
    </w:p>
    <w:p w14:paraId="2A1AD008" w14:textId="77777777" w:rsidR="00716666" w:rsidRDefault="00716666" w:rsidP="00716666">
      <w:pPr>
        <w:pStyle w:val="ListParagraph"/>
        <w:numPr>
          <w:ilvl w:val="0"/>
          <w:numId w:val="1"/>
        </w:numPr>
      </w:pPr>
      <w:r>
        <w:t>Write your pay cycle (e.g., Fortnight 1, Fortnight 2)</w:t>
      </w:r>
    </w:p>
    <w:p w14:paraId="61AB7A94" w14:textId="77777777" w:rsidR="00716666" w:rsidRDefault="00716666" w:rsidP="00716666">
      <w:pPr>
        <w:pStyle w:val="ListParagraph"/>
        <w:numPr>
          <w:ilvl w:val="0"/>
          <w:numId w:val="1"/>
        </w:numPr>
      </w:pPr>
      <w:r>
        <w:t>Add any extra amount you can contribute</w:t>
      </w:r>
    </w:p>
    <w:p w14:paraId="0A8A5809" w14:textId="77777777" w:rsidR="00716666" w:rsidRDefault="00716666" w:rsidP="00716666">
      <w:pPr>
        <w:pStyle w:val="ListParagraph"/>
        <w:numPr>
          <w:ilvl w:val="0"/>
          <w:numId w:val="1"/>
        </w:numPr>
      </w:pPr>
      <w:r>
        <w:t>Total it up - this becomes your repayment plan</w:t>
      </w:r>
    </w:p>
    <w:tbl>
      <w:tblPr>
        <w:tblStyle w:val="TableGrid"/>
        <w:tblW w:w="5000" w:type="pct"/>
        <w:tblInd w:w="120" w:type="dxa"/>
        <w:tblLook w:val="04A0" w:firstRow="1" w:lastRow="0" w:firstColumn="1" w:lastColumn="0" w:noHBand="0" w:noVBand="1"/>
      </w:tblPr>
      <w:tblGrid>
        <w:gridCol w:w="3340"/>
        <w:gridCol w:w="2026"/>
        <w:gridCol w:w="2026"/>
        <w:gridCol w:w="1958"/>
      </w:tblGrid>
      <w:tr w:rsidR="00716666" w14:paraId="0B35409E" w14:textId="77777777" w:rsidTr="005531F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0" w:type="auto"/>
          </w:tcPr>
          <w:p w14:paraId="786003B1" w14:textId="77777777" w:rsidR="00716666" w:rsidRDefault="00716666" w:rsidP="005531FC">
            <w:r>
              <w:t>Pay Cycle</w:t>
            </w:r>
          </w:p>
        </w:tc>
        <w:tc>
          <w:tcPr>
            <w:tcW w:w="0" w:type="auto"/>
          </w:tcPr>
          <w:p w14:paraId="167AA6DF" w14:textId="77777777" w:rsidR="00716666" w:rsidRDefault="00716666" w:rsidP="005531FC">
            <w:r>
              <w:t>Extra</w:t>
            </w:r>
          </w:p>
        </w:tc>
        <w:tc>
          <w:tcPr>
            <w:tcW w:w="0" w:type="auto"/>
          </w:tcPr>
          <w:p w14:paraId="7A607F5E" w14:textId="77777777" w:rsidR="00716666" w:rsidRDefault="00716666" w:rsidP="005531FC">
            <w:r>
              <w:t>Extra</w:t>
            </w:r>
          </w:p>
        </w:tc>
        <w:tc>
          <w:tcPr>
            <w:tcW w:w="0" w:type="auto"/>
          </w:tcPr>
          <w:p w14:paraId="6303287D" w14:textId="77777777" w:rsidR="00716666" w:rsidRDefault="00716666" w:rsidP="005531FC">
            <w:r>
              <w:t>Total</w:t>
            </w:r>
          </w:p>
        </w:tc>
      </w:tr>
      <w:tr w:rsidR="00716666" w14:paraId="5D0E6518" w14:textId="77777777" w:rsidTr="005531FC">
        <w:tc>
          <w:tcPr>
            <w:tcW w:w="0" w:type="auto"/>
          </w:tcPr>
          <w:p w14:paraId="14FCB4E2" w14:textId="77777777" w:rsidR="00716666" w:rsidRDefault="00716666" w:rsidP="005531FC"/>
        </w:tc>
        <w:tc>
          <w:tcPr>
            <w:tcW w:w="0" w:type="auto"/>
          </w:tcPr>
          <w:p w14:paraId="3DB40084" w14:textId="77777777" w:rsidR="00716666" w:rsidRDefault="00716666" w:rsidP="005531FC"/>
        </w:tc>
        <w:tc>
          <w:tcPr>
            <w:tcW w:w="0" w:type="auto"/>
          </w:tcPr>
          <w:p w14:paraId="3D84AD8E" w14:textId="77777777" w:rsidR="00716666" w:rsidRDefault="00716666" w:rsidP="005531FC"/>
        </w:tc>
        <w:tc>
          <w:tcPr>
            <w:tcW w:w="0" w:type="auto"/>
          </w:tcPr>
          <w:p w14:paraId="2603061E" w14:textId="77777777" w:rsidR="00716666" w:rsidRDefault="00716666" w:rsidP="005531FC"/>
        </w:tc>
      </w:tr>
      <w:tr w:rsidR="00716666" w14:paraId="44DF04DB" w14:textId="77777777" w:rsidTr="005531FC">
        <w:tc>
          <w:tcPr>
            <w:tcW w:w="0" w:type="auto"/>
          </w:tcPr>
          <w:p w14:paraId="0C492C67" w14:textId="77777777" w:rsidR="00716666" w:rsidRDefault="00716666" w:rsidP="005531FC"/>
        </w:tc>
        <w:tc>
          <w:tcPr>
            <w:tcW w:w="0" w:type="auto"/>
          </w:tcPr>
          <w:p w14:paraId="6E39275C" w14:textId="77777777" w:rsidR="00716666" w:rsidRDefault="00716666" w:rsidP="005531FC"/>
        </w:tc>
        <w:tc>
          <w:tcPr>
            <w:tcW w:w="0" w:type="auto"/>
          </w:tcPr>
          <w:p w14:paraId="21A7DA40" w14:textId="77777777" w:rsidR="00716666" w:rsidRDefault="00716666" w:rsidP="005531FC"/>
        </w:tc>
        <w:tc>
          <w:tcPr>
            <w:tcW w:w="0" w:type="auto"/>
          </w:tcPr>
          <w:p w14:paraId="3F6C9D65" w14:textId="77777777" w:rsidR="00716666" w:rsidRDefault="00716666" w:rsidP="005531FC"/>
        </w:tc>
      </w:tr>
      <w:tr w:rsidR="00716666" w14:paraId="26BE79A0" w14:textId="77777777" w:rsidTr="005531FC">
        <w:tc>
          <w:tcPr>
            <w:tcW w:w="0" w:type="auto"/>
          </w:tcPr>
          <w:p w14:paraId="3ACA253E" w14:textId="77777777" w:rsidR="00716666" w:rsidRDefault="00716666" w:rsidP="005531FC"/>
        </w:tc>
        <w:tc>
          <w:tcPr>
            <w:tcW w:w="0" w:type="auto"/>
          </w:tcPr>
          <w:p w14:paraId="780393A3" w14:textId="77777777" w:rsidR="00716666" w:rsidRDefault="00716666" w:rsidP="005531FC"/>
        </w:tc>
        <w:tc>
          <w:tcPr>
            <w:tcW w:w="0" w:type="auto"/>
          </w:tcPr>
          <w:p w14:paraId="3C43C56F" w14:textId="77777777" w:rsidR="00716666" w:rsidRDefault="00716666" w:rsidP="005531FC"/>
        </w:tc>
        <w:tc>
          <w:tcPr>
            <w:tcW w:w="0" w:type="auto"/>
          </w:tcPr>
          <w:p w14:paraId="0EF9F87D" w14:textId="77777777" w:rsidR="00716666" w:rsidRDefault="00716666" w:rsidP="005531FC"/>
        </w:tc>
      </w:tr>
    </w:tbl>
    <w:p w14:paraId="744CBB06" w14:textId="77777777" w:rsidR="00716666" w:rsidRDefault="00000000" w:rsidP="00716666">
      <w:r>
        <w:pict w14:anchorId="31921343">
          <v:rect id="_x0000_i1038" style="width:50pt;height:.05pt" o:hralign="center" o:hrstd="t" o:hr="t" stroked="f"/>
        </w:pict>
      </w:r>
    </w:p>
    <w:p w14:paraId="3EAFD575" w14:textId="77777777" w:rsidR="00716666" w:rsidRDefault="00716666" w:rsidP="00716666">
      <w:pPr>
        <w:pStyle w:val="Heading2"/>
      </w:pPr>
      <w:bookmarkStart w:id="20" w:name="notes"/>
      <w:r>
        <w:t>Notes</w:t>
      </w:r>
      <w:bookmarkEnd w:id="20"/>
    </w:p>
    <w:p w14:paraId="7A9CC224" w14:textId="77777777" w:rsidR="00716666" w:rsidRDefault="00716666" w:rsidP="00716666">
      <w:r>
        <w:t>Use this space for reminders, adjustments, or reflections.</w:t>
      </w:r>
    </w:p>
    <w:p w14:paraId="6AD0DAB5" w14:textId="77777777" w:rsidR="00716666" w:rsidRDefault="00000000" w:rsidP="00716666">
      <w:r>
        <w:pict w14:anchorId="4BF9B380">
          <v:rect id="_x0000_i1039" style="width:50pt;height:.05pt" o:hralign="center" o:hrstd="t" o:hr="t" stroked="f"/>
        </w:pict>
      </w:r>
    </w:p>
    <w:p w14:paraId="696346DD" w14:textId="77777777" w:rsidR="00716666" w:rsidRDefault="00000000" w:rsidP="00716666">
      <w:r>
        <w:lastRenderedPageBreak/>
        <w:pict w14:anchorId="45681E40">
          <v:rect id="_x0000_i1040" style="width:50pt;height:.05pt" o:hralign="center" o:hrstd="t" o:hr="t" stroked="f"/>
        </w:pict>
      </w:r>
    </w:p>
    <w:p w14:paraId="20A288E5" w14:textId="77777777" w:rsidR="00716666" w:rsidRDefault="00000000" w:rsidP="00716666">
      <w:r>
        <w:pict w14:anchorId="465D548B">
          <v:rect id="_x0000_i1041" style="width:50pt;height:.05pt" o:hralign="center" o:hrstd="t" o:hr="t" stroked="f"/>
        </w:pict>
      </w:r>
    </w:p>
    <w:p w14:paraId="166A6F4B" w14:textId="77777777" w:rsidR="00716666" w:rsidRDefault="00000000" w:rsidP="00716666">
      <w:r>
        <w:pict w14:anchorId="0581236E">
          <v:rect id="_x0000_i1042" style="width:50pt;height:.05pt" o:hralign="center" o:hrstd="t" o:hr="t" stroked="f"/>
        </w:pict>
      </w:r>
    </w:p>
    <w:p w14:paraId="0C3C4945" w14:textId="77777777" w:rsidR="00716666" w:rsidRDefault="00716666" w:rsidP="00716666">
      <w:r>
        <w:t>---</w:t>
      </w:r>
    </w:p>
    <w:p w14:paraId="240D1721" w14:textId="77777777" w:rsidR="007D1BAC" w:rsidRDefault="007D1BAC"/>
    <w:sectPr w:rsidR="007D1BAC" w:rsidSect="0071666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540" w:footer="54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07223C" w14:textId="77777777" w:rsidR="00713AA6" w:rsidRDefault="00713AA6" w:rsidP="00716666">
      <w:pPr>
        <w:spacing w:before="0" w:after="0" w:line="240" w:lineRule="auto"/>
      </w:pPr>
      <w:r>
        <w:separator/>
      </w:r>
    </w:p>
  </w:endnote>
  <w:endnote w:type="continuationSeparator" w:id="0">
    <w:p w14:paraId="755C7DCE" w14:textId="77777777" w:rsidR="00713AA6" w:rsidRDefault="00713AA6" w:rsidP="00716666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243C6" w14:textId="77777777" w:rsidR="00716666" w:rsidRDefault="0071666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D3984E" w14:textId="77777777" w:rsidR="00716666" w:rsidRDefault="00716666">
    <w:pPr>
      <w:ind w:left="4000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9CD454C" wp14:editId="72E828FB">
          <wp:simplePos x="0" y="0"/>
          <wp:positionH relativeFrom="column">
            <wp:posOffset>0</wp:posOffset>
          </wp:positionH>
          <wp:positionV relativeFrom="paragraph">
            <wp:posOffset>46990</wp:posOffset>
          </wp:positionV>
          <wp:extent cx="731520" cy="179705"/>
          <wp:effectExtent l="0" t="0" r="0" b="0"/>
          <wp:wrapSquare wrapText="bothSides"/>
          <wp:docPr id="20250715" name="Copilot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50715" name="Copilot Logo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31520" cy="1797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16"/>
      </w:rPr>
      <w:t>Copilot may make mistakes</w:t>
    </w:r>
    <w:r>
      <w:ptab w:relativeTo="margin" w:alignment="right" w:leader="none"/>
    </w:r>
    <w:r>
      <w:fldChar w:fldCharType="begin"/>
    </w:r>
    <w:r>
      <w:instrText>PAGE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2D078F" w14:textId="77777777" w:rsidR="00716666" w:rsidRDefault="0071666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DE08D9" w14:textId="77777777" w:rsidR="00713AA6" w:rsidRDefault="00713AA6" w:rsidP="00716666">
      <w:pPr>
        <w:spacing w:before="0" w:after="0" w:line="240" w:lineRule="auto"/>
      </w:pPr>
      <w:r>
        <w:separator/>
      </w:r>
    </w:p>
  </w:footnote>
  <w:footnote w:type="continuationSeparator" w:id="0">
    <w:p w14:paraId="431CC2CB" w14:textId="77777777" w:rsidR="00713AA6" w:rsidRDefault="00713AA6" w:rsidP="00716666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D82915" w14:textId="77777777" w:rsidR="00716666" w:rsidRDefault="0071666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DF801A" w14:textId="77777777" w:rsidR="00716666" w:rsidRDefault="0071666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5BF242" w14:textId="77777777" w:rsidR="00716666" w:rsidRDefault="0071666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5847C5"/>
    <w:multiLevelType w:val="multilevel"/>
    <w:tmpl w:val="3FBA231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1293204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666"/>
    <w:rsid w:val="001A4688"/>
    <w:rsid w:val="00326ACB"/>
    <w:rsid w:val="00713AA6"/>
    <w:rsid w:val="00716666"/>
    <w:rsid w:val="007D1BAC"/>
    <w:rsid w:val="00B36466"/>
    <w:rsid w:val="00C9354E"/>
    <w:rsid w:val="00E10AA4"/>
    <w:rsid w:val="00F96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3808E9"/>
  <w15:chartTrackingRefBased/>
  <w15:docId w15:val="{29A52223-B45B-4499-9862-D8F82F188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6666"/>
    <w:pPr>
      <w:spacing w:before="60" w:after="60" w:line="360" w:lineRule="auto"/>
    </w:pPr>
    <w:rPr>
      <w:rFonts w:ascii="Arial" w:eastAsia="Times New Roman" w:hAnsi="Arial" w:cs="Times New Roman"/>
      <w:kern w:val="0"/>
      <w:sz w:val="24"/>
      <w:szCs w:val="20"/>
      <w:lang w:eastAsia="en-AU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166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166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1666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66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666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66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66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66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66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666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666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666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666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666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666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666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666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666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166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166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66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166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166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16666"/>
    <w:rPr>
      <w:i/>
      <w:iCs/>
      <w:color w:val="404040" w:themeColor="text1" w:themeTint="BF"/>
    </w:rPr>
  </w:style>
  <w:style w:type="paragraph" w:styleId="ListParagraph">
    <w:name w:val="List Paragraph"/>
    <w:basedOn w:val="Normal"/>
    <w:qFormat/>
    <w:rsid w:val="0071666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1666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666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666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16666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qFormat/>
    <w:rsid w:val="00716666"/>
    <w:pPr>
      <w:spacing w:before="60" w:after="60" w:line="360" w:lineRule="auto"/>
    </w:pPr>
    <w:rPr>
      <w:rFonts w:ascii="Arial" w:eastAsia="Times New Roman" w:hAnsi="Arial" w:cs="Times New Roman"/>
      <w:kern w:val="0"/>
      <w:sz w:val="20"/>
      <w:szCs w:val="20"/>
      <w:lang w:eastAsia="en-AU"/>
      <w14:ligatures w14:val="none"/>
    </w:rPr>
    <w:tblPr>
      <w:tblBorders>
        <w:top w:val="single" w:sz="4" w:space="0" w:color="E8E0DC"/>
        <w:left w:val="single" w:sz="4" w:space="0" w:color="E8E0DC"/>
        <w:bottom w:val="single" w:sz="4" w:space="0" w:color="E8E0DC"/>
        <w:right w:val="single" w:sz="4" w:space="0" w:color="E8E0DC"/>
        <w:insideH w:val="single" w:sz="4" w:space="0" w:color="E8E0DC"/>
        <w:insideV w:val="single" w:sz="4" w:space="0" w:color="E8E0DC"/>
      </w:tblBorders>
      <w:tblCellMar>
        <w:top w:w="0" w:type="dxa"/>
        <w:left w:w="0" w:type="dxa"/>
        <w:bottom w:w="0" w:type="dxa"/>
        <w:right w:w="0" w:type="dxa"/>
      </w:tblCellMar>
    </w:tblPr>
    <w:tcPr>
      <w:tcMar>
        <w:top w:w="90" w:type="dxa"/>
        <w:left w:w="120" w:type="dxa"/>
        <w:bottom w:w="0" w:type="dxa"/>
        <w:right w:w="120" w:type="dxa"/>
      </w:tcMar>
      <w:vAlign w:val="center"/>
    </w:tcPr>
    <w:tblStylePr w:type="firstRow">
      <w:tblPr/>
      <w:tcPr>
        <w:shd w:val="clear" w:color="auto" w:fill="F4EFED"/>
      </w:tcPr>
    </w:tblStylePr>
  </w:style>
  <w:style w:type="paragraph" w:styleId="Header">
    <w:name w:val="header"/>
    <w:basedOn w:val="Normal"/>
    <w:link w:val="HeaderChar"/>
    <w:uiPriority w:val="99"/>
    <w:unhideWhenUsed/>
    <w:rsid w:val="00716666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6666"/>
    <w:rPr>
      <w:rFonts w:ascii="Arial" w:eastAsia="Times New Roman" w:hAnsi="Arial" w:cs="Times New Roman"/>
      <w:kern w:val="0"/>
      <w:sz w:val="24"/>
      <w:szCs w:val="20"/>
      <w:lang w:eastAsia="en-AU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16666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6666"/>
    <w:rPr>
      <w:rFonts w:ascii="Arial" w:eastAsia="Times New Roman" w:hAnsi="Arial" w:cs="Times New Roman"/>
      <w:kern w:val="0"/>
      <w:sz w:val="24"/>
      <w:szCs w:val="20"/>
      <w:lang w:eastAsia="en-AU"/>
      <w14:ligatures w14:val="none"/>
    </w:rPr>
  </w:style>
  <w:style w:type="character" w:styleId="BookTitle">
    <w:name w:val="Book Title"/>
    <w:basedOn w:val="DefaultParagraphFont"/>
    <w:uiPriority w:val="33"/>
    <w:qFormat/>
    <w:rsid w:val="00716666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16666"/>
    <w:pPr>
      <w:spacing w:before="0" w:after="200" w:line="240" w:lineRule="auto"/>
    </w:pPr>
    <w:rPr>
      <w:i/>
      <w:iCs/>
      <w:color w:val="44546A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716666"/>
    <w:rPr>
      <w:i/>
      <w:iCs/>
    </w:rPr>
  </w:style>
  <w:style w:type="paragraph" w:styleId="NoSpacing">
    <w:name w:val="No Spacing"/>
    <w:uiPriority w:val="1"/>
    <w:qFormat/>
    <w:rsid w:val="00716666"/>
    <w:pPr>
      <w:spacing w:after="0" w:line="240" w:lineRule="auto"/>
    </w:pPr>
    <w:rPr>
      <w:rFonts w:ascii="Arial" w:eastAsia="Times New Roman" w:hAnsi="Arial" w:cs="Times New Roman"/>
      <w:kern w:val="0"/>
      <w:sz w:val="24"/>
      <w:szCs w:val="20"/>
      <w:lang w:eastAsia="en-AU"/>
      <w14:ligatures w14:val="none"/>
    </w:rPr>
  </w:style>
  <w:style w:type="character" w:styleId="Strong">
    <w:name w:val="Strong"/>
    <w:basedOn w:val="DefaultParagraphFont"/>
    <w:uiPriority w:val="22"/>
    <w:qFormat/>
    <w:rsid w:val="00716666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716666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716666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16666"/>
    <w:pPr>
      <w:spacing w:before="240" w:after="0"/>
      <w:outlineLvl w:val="9"/>
    </w:pPr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349</Words>
  <Characters>1993</Characters>
  <Application>Microsoft Office Word</Application>
  <DocSecurity>0</DocSecurity>
  <Lines>16</Lines>
  <Paragraphs>4</Paragraphs>
  <ScaleCrop>false</ScaleCrop>
  <Company/>
  <LinksUpToDate>false</LinksUpToDate>
  <CharactersWithSpaces>2338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Jarrod Wain</dc:creator>
  <cp:keywords/>
  <dc:description/>
  <cp:lastModifiedBy>Jarrod Wain</cp:lastModifiedBy>
  <cp:revision>2</cp:revision>
  <dcterms:created xsi:type="dcterms:W3CDTF">2026-09-15T03:55:00Z</dcterms:created>
  <dcterms:modified xsi:type="dcterms:W3CDTF">2026-09-15T03:55:00Z</dcterms:modified>
</cp:coreProperties>
</file>